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  <w:r w:rsidRPr="00444ED3"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proofErr w:type="spellStart"/>
        <w:r w:rsidRPr="00444ED3"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  <w:proofErr w:type="spellEnd"/>
      </w:hyperlink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АДМИНИСТРАЦИЯ ГОРОДА ОМСКА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от 22 августа 2025 г. N 654-п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АДМИНИСТРАЦИИ ГОРОДА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ОМСКА ОТ 10 ОКТЯБРЯ 2022 ГОДА N 783-П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Руководствуясь Бюджетным </w:t>
      </w:r>
      <w:hyperlink r:id="rId5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Федеральными законами "</w:t>
      </w:r>
      <w:hyperlink r:id="rId6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Федерации", "</w:t>
      </w:r>
      <w:hyperlink r:id="rId7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Об общих принципах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единой системе публичной власти", </w:t>
      </w:r>
      <w:hyperlink r:id="rId8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Уставом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города Омска, постановляю: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9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приложение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"Муниципальная программа города Омска "Развитие культуры" к постановлению Администрации города Омска от 10 октября 2022 года N 783-п "Об утверждении муниципальной программы города Омска "Развитие культуры" следующие изменения: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1) </w:t>
      </w:r>
      <w:hyperlink r:id="rId10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строку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"Объемы и источники финансирования муниципальной программы" Паспорта муниципальной программы города Омска "Развитие культуры" изложить в следующей редакции: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2"/>
        <w:gridCol w:w="5669"/>
      </w:tblGrid>
      <w:tr w:rsidR="00444ED3" w:rsidRPr="00444ED3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На реализацию муниципальной программы планируется направить 15328973448,90 рубля, в том числе: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- 13167861960,28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 - 2134097079,83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 - 27014408,79 рубля,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реализации: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1) в 2023 году - 1494118312,80 рубля: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- 1053904987,55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 - 432656604,91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федерального бюджета -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7556720,34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2) в 2024 году - 1814328074,10 рубля: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- 1294210168,85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 - 510845438,57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 - 9272466,68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3) в 2025 году - 2078768916,85 рубля: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- 1468890330,73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 - 599693364,35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 - 10185221,77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4) в 2026 году - 2461072966,63 рубля: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- 1870171294,63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 - 590901672,00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5) в 2027 году - 1870171294,63 рубля: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- 1870171294,63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6) в 2028 году - 1870171294,63 рубля: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- 1870171294,63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7) в 2029 году - 1870171294,63 рубля: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- 1870171294,63 рубля;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8) в 2030 году - 1870171294,63 рубля:</w:t>
            </w:r>
          </w:p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 - 1870171294,63 рубля</w:t>
            </w:r>
          </w:p>
        </w:tc>
      </w:tr>
    </w:tbl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lastRenderedPageBreak/>
        <w:t>";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2) </w:t>
      </w:r>
      <w:hyperlink r:id="rId11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раздел 6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"Объем и источники финансирования подпрограммы" подпрограммы 1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"Развитие культуры" изложить в следующей редакции: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"6. Объем и источники финансирования подпрограммы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lastRenderedPageBreak/>
        <w:t>На реализацию мероприятий подпрограммы планируется направить 12754647668,10 рубля, в том числе: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- 10790679110,28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областного бюджета - 1936954149,03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федерального бюджета - 27014408,79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в том числе по годам реализации: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1) 2023 год - 1241203454,19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- 850275861,64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областного бюджета - 383370872,21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федерального бюджета - 7556720,34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2) 2024 год - 1507803266,02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- 1036971093,47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областного бюджета - 461559705,87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федерального бюджета - 9272466,68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3) 2025 год - 1704619565,35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- 1144026711,93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областного бюджета - 550407631,65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федерального бюджета - 10185221,77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4) 2026 год - 2093484983,54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- 1551869044,24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областного бюджета - 541615939,30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5) 2027 год - 1551884099,75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- 1551884099,75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6) 2028 год - 1551884099,75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- 1551884099,75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lastRenderedPageBreak/>
        <w:t>7) 2029 год - 1551884099,75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- 1551884099,75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8) 2030 год - 1551884099,75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- 1551884099,75 рубля.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Источником финансирования подпрограммы являются бюджетные средства.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Объем финансирования может уточняться при формировании бюджета города </w:t>
      </w:r>
      <w:proofErr w:type="gramStart"/>
      <w:r w:rsidRPr="00444ED3">
        <w:rPr>
          <w:rFonts w:ascii="Times New Roman" w:hAnsi="Times New Roman" w:cs="Times New Roman"/>
          <w:sz w:val="28"/>
          <w:szCs w:val="28"/>
        </w:rPr>
        <w:t>Омска</w:t>
      </w:r>
      <w:proofErr w:type="gramEnd"/>
      <w:r w:rsidRPr="00444ED3">
        <w:rPr>
          <w:rFonts w:ascii="Times New Roman" w:hAnsi="Times New Roman" w:cs="Times New Roman"/>
          <w:sz w:val="28"/>
          <w:szCs w:val="28"/>
        </w:rPr>
        <w:t xml:space="preserve"> на соответствующий год исходя из возможностей бюджета города Омска, мониторинга эффективности мероприятий, предусмотренных подпрограммой.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Информация об объеме и источниках финансирования подпрограммы в разрезе непосредственных мероприятий подпрограммы приведена в приложении N 2 "Перечень мероприятий подпрограммы 1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города Омска "Развитие культуры" на 2023 - 2030 годы" к настоящей муниципальной программе</w:t>
      </w:r>
      <w:proofErr w:type="gramStart"/>
      <w:r w:rsidRPr="00444ED3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3) </w:t>
      </w:r>
      <w:hyperlink r:id="rId12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раздел 6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"Объем и источники финансирования подпрограммы" подпрограммы 2 "Сохранение объектов культурного наследия и памятников, находящихся в муниципальной собственности города Омска" муниципальной программы города Омска "Развитие культуры" изложить в следующей редакции: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"6. Объем и источники финансирования подпрограммы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Затраты на реализацию подпрограммы составляют 112461533,36 рубля, в том числе: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- 112461533,36 рубля, в том числе по годам реализации: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1) 2023 год - 2089355,79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2) 2024 год - 11418125,44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3) 2025 год - 44404312,28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4) 2026 год - 10909947,97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lastRenderedPageBreak/>
        <w:t>5) 2027 год - 10909947,97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6) 2028 год - 10909947,97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7) 2029 год - 10909947,97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8) 2030 год - 10909947,97 рубля.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Информация об объеме и источниках финансирования подпрограммы в разрезе непосредственных мероприятий подпрограммы приведена в приложении N 3 "Перечень мероприятий подпрограммы 2 "Сохранение объектов культурного наследия и памятников, находящихся в муниципальной собственности города Омска" муниципальной программы города Омска "Развитие культуры" на 2023 - 2030 годы" к настоящей муниципальной программе</w:t>
      </w:r>
      <w:proofErr w:type="gramStart"/>
      <w:r w:rsidRPr="00444ED3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4) </w:t>
      </w:r>
      <w:hyperlink r:id="rId13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раздел 6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"Объем и источники финансирования подпрограммы" подпрограммы 3 "Реализация муниципальной политики в сфере культуры" муниципальной программы "Развитие культуры" изложить в следующей редакции: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"6. Объем и источники финансирования подпрограммы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На реализацию мероприятий подпрограммы планируется направить 2461864247,44 рубля, в том числе: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- 2264721316,64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областного бюджета - 197142930,80 рубля, в том числе по годам реализации: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1) 2023 год - 250825502,82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- 201539770,12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областного бюджета - 49285732,70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2) 2024 год - 295106682,64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- 245820949,94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областного бюджета - 49285732,70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3) 2025 год - 329745039,22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- 280459306,52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lastRenderedPageBreak/>
        <w:t>- за счет средств областного бюджета - 49285732,70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4) 2026 год - 356678035,12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- 307392302,42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областного бюджета - 49285732,70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5) 2027 год - 307377246,91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- 307377246,91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6) 2028 год - 307377246,91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- 307377246,91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7) 2029 год - 307377246,91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- 307377246,91 рубля;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8) 2030 год - 307377246,91 рубля: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- за счет средств бюджета города Омска - 307377246,91 рубля.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Источником финансирования подпрограммы являются бюджетные средства.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Объем финансирования может уточняться при формировании бюджета города </w:t>
      </w:r>
      <w:proofErr w:type="gramStart"/>
      <w:r w:rsidRPr="00444ED3">
        <w:rPr>
          <w:rFonts w:ascii="Times New Roman" w:hAnsi="Times New Roman" w:cs="Times New Roman"/>
          <w:sz w:val="28"/>
          <w:szCs w:val="28"/>
        </w:rPr>
        <w:t>Омска</w:t>
      </w:r>
      <w:proofErr w:type="gramEnd"/>
      <w:r w:rsidRPr="00444ED3">
        <w:rPr>
          <w:rFonts w:ascii="Times New Roman" w:hAnsi="Times New Roman" w:cs="Times New Roman"/>
          <w:sz w:val="28"/>
          <w:szCs w:val="28"/>
        </w:rPr>
        <w:t xml:space="preserve"> на соответствующий год исходя из возможностей бюджета города Омска с внесением изменений в соответствующие разделы подпрограммы.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Информация об объеме и источниках финансирования подпрограммы в разрезе непосредственных мероприятий подпрограммы приведена в приложении N 4 "Перечень мероприятий подпрограммы 3 "Реализация муниципальной политики в сфере культуры" муниципальной программы города Омска "Развитие культуры" на 2023 - 2030 годы" к настоящей муниципальной программе</w:t>
      </w:r>
      <w:proofErr w:type="gramStart"/>
      <w:r w:rsidRPr="00444ED3">
        <w:rPr>
          <w:rFonts w:ascii="Times New Roman" w:hAnsi="Times New Roman" w:cs="Times New Roman"/>
          <w:sz w:val="28"/>
          <w:szCs w:val="28"/>
        </w:rPr>
        <w:t>.";</w:t>
      </w:r>
      <w:proofErr w:type="gramEnd"/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5) </w:t>
      </w:r>
      <w:hyperlink r:id="rId14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приложение N 1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"Объем и источники финансирования муниципальной программы города Омска "Развитие культуры" изложить в новой редакции согласно </w:t>
      </w:r>
      <w:hyperlink w:anchor="Par171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приложению N 1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6) </w:t>
      </w:r>
      <w:hyperlink r:id="rId15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приложение N 2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"Перечень мероприятий подпрограммы 1 "Повышение качества и доступности услуг в сфере культуры и дополнительного образования детей художественно-эстетической направленности" муниципальной программы города Омска "Развитие </w:t>
      </w:r>
      <w:r w:rsidRPr="00444ED3">
        <w:rPr>
          <w:rFonts w:ascii="Times New Roman" w:hAnsi="Times New Roman" w:cs="Times New Roman"/>
          <w:sz w:val="28"/>
          <w:szCs w:val="28"/>
        </w:rPr>
        <w:lastRenderedPageBreak/>
        <w:t xml:space="preserve">культуры" на 2023 - 2030 годы" изложить в новой редакции согласно </w:t>
      </w:r>
      <w:hyperlink w:anchor="Par754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приложению N 2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7) </w:t>
      </w:r>
      <w:hyperlink r:id="rId16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приложение N 3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"Перечень мероприятий подпрограммы 2 "Сохранение объектов культурного наследия и памятников, находящихся в муниципальной собственности города Омска" муниципальной программы города Омска "Развитие культуры" на 2023 - 2030 годы" изложить в новой редакции согласно </w:t>
      </w:r>
      <w:hyperlink w:anchor="Par2540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приложению N 3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8) </w:t>
      </w:r>
      <w:hyperlink r:id="rId17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приложение N 4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"Перечень мероприятий подпрограммы 3 "Реализация муниципальной политики в сфере культуры" муниципальной программы города Омска "Развитие культуры" на 2023 - 2030 годы" изложить в новой редакции согласно </w:t>
      </w:r>
      <w:hyperlink w:anchor="Par2755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приложению N 4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к настоящему постановлению;</w:t>
      </w:r>
    </w:p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9) </w:t>
      </w:r>
      <w:hyperlink r:id="rId18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строку 1.2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приложения N 7 "Плановые значения целевых индикаторов мероприятий подпрограммы 2 "Сохранение объектов культурного наследия и памятников, находящихся в муниципальной собственности города Омска" муниципальной программы города Омска "Развитие культуры" на 2025 год" изложить в следующей редакции: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44ED3" w:rsidRPr="00444ED3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10"/>
        <w:gridCol w:w="3118"/>
        <w:gridCol w:w="1814"/>
        <w:gridCol w:w="2778"/>
        <w:gridCol w:w="737"/>
        <w:gridCol w:w="923"/>
        <w:gridCol w:w="3706"/>
      </w:tblGrid>
      <w:tr w:rsidR="00444ED3" w:rsidRPr="00444ED3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Проведение ремонтных, ремонтно-реставрационных работ, содержание, обслуживание памятников и объектов культурного наследия, находящихся в муниципальной собственности города Омска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объектов в сфере культуры, подлежащих содержанию и обслуживанию за счет бюджета города Омска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оценивается по результатам года</w:t>
            </w:r>
          </w:p>
        </w:tc>
      </w:tr>
      <w:tr w:rsidR="00444ED3" w:rsidRPr="00444ED3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отремонтированных объектов культурного наследия (памятников истории и культуры) народов Российской Федерации и памятников, являющихся произведениями монументального искусства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оценивается по результатам года</w:t>
            </w:r>
          </w:p>
        </w:tc>
      </w:tr>
    </w:tbl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44ED3" w:rsidRPr="00444ED3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lastRenderedPageBreak/>
        <w:t>";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10) </w:t>
      </w:r>
      <w:hyperlink r:id="rId19" w:history="1">
        <w:r w:rsidRPr="00444ED3">
          <w:rPr>
            <w:rFonts w:ascii="Times New Roman" w:hAnsi="Times New Roman" w:cs="Times New Roman"/>
            <w:color w:val="0000FF"/>
            <w:sz w:val="28"/>
            <w:szCs w:val="28"/>
          </w:rPr>
          <w:t>таблицу</w:t>
        </w:r>
      </w:hyperlink>
      <w:r w:rsidRPr="00444ED3">
        <w:rPr>
          <w:rFonts w:ascii="Times New Roman" w:hAnsi="Times New Roman" w:cs="Times New Roman"/>
          <w:sz w:val="28"/>
          <w:szCs w:val="28"/>
        </w:rPr>
        <w:t xml:space="preserve"> приложения N 9 "Перечень объектов культурного наследия (памятников истории и культуры) народов Российской Федерации и памятников, являющихся произведениями монументального искусства, подлежащих содержанию и обслуживанию за счет бюджета города Омска" муниципальной программы города Омска "Развитие культуры" дополнить строкой 77 следующего содержания: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95"/>
        <w:gridCol w:w="4309"/>
      </w:tblGrid>
      <w:tr w:rsidR="00444ED3" w:rsidRPr="00444E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4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Сооружение - 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Тобольские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ворота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город Омск, Набережная Тухачевского</w:t>
            </w:r>
          </w:p>
        </w:tc>
      </w:tr>
    </w:tbl>
    <w:p w:rsidR="00444ED3" w:rsidRPr="00444ED3" w:rsidRDefault="00444ED3" w:rsidP="00444ED3">
      <w:pPr>
        <w:autoSpaceDE w:val="0"/>
        <w:autoSpaceDN w:val="0"/>
        <w:adjustRightInd w:val="0"/>
        <w:spacing w:before="280"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".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 xml:space="preserve">2. Департаменту информационной политики Администрации города Омска официально опубликовать настоящее постановление и </w:t>
      </w:r>
      <w:proofErr w:type="gramStart"/>
      <w:r w:rsidRPr="00444ED3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444ED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города Омска в информационно-телекоммуникационной сети "Интернет".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44ED3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44ED3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Мэра города Омска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Е.В.Фомин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от 22 августа 2025 г. N 654-п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"Приложение N 1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к муниципальной программе города Омска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"Развитие культуры"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71"/>
      <w:bookmarkEnd w:id="0"/>
      <w:r w:rsidRPr="00444ED3">
        <w:rPr>
          <w:rFonts w:ascii="Times New Roman" w:hAnsi="Times New Roman" w:cs="Times New Roman"/>
          <w:b/>
          <w:bCs/>
          <w:sz w:val="28"/>
          <w:szCs w:val="28"/>
        </w:rPr>
        <w:t>ОБЪЕМ И ИСТОЧНИКИ ФИНАНСИРОВАНИЯ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города Омска "Развитие культуры"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44ED3" w:rsidRPr="00444ED3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4"/>
        <w:gridCol w:w="2478"/>
        <w:gridCol w:w="1504"/>
        <w:gridCol w:w="1437"/>
        <w:gridCol w:w="1437"/>
        <w:gridCol w:w="1438"/>
        <w:gridCol w:w="1438"/>
        <w:gridCol w:w="1438"/>
        <w:gridCol w:w="1438"/>
        <w:gridCol w:w="1438"/>
        <w:gridCol w:w="1438"/>
      </w:tblGrid>
      <w:tr w:rsidR="00444ED3" w:rsidRPr="00444ED3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N </w:t>
            </w:r>
            <w:proofErr w:type="spellStart"/>
            <w:proofErr w:type="gram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Главные распорядители средств бюджета города Омска, являющиеся участниками муниципальной программы</w:t>
            </w:r>
          </w:p>
        </w:tc>
        <w:tc>
          <w:tcPr>
            <w:tcW w:w="164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муниципальной программы</w:t>
            </w:r>
          </w:p>
        </w:tc>
      </w:tr>
      <w:tr w:rsidR="00444ED3" w:rsidRPr="00444ED3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45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муниципальной программы</w:t>
            </w:r>
          </w:p>
        </w:tc>
      </w:tr>
      <w:tr w:rsidR="00444ED3" w:rsidRPr="00444ED3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</w:tr>
      <w:tr w:rsidR="00444ED3" w:rsidRPr="00444ED3">
        <w:tc>
          <w:tcPr>
            <w:tcW w:w="18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Подпрограмма 1 "Повышение качества и доступности услуг в сфере культуры и дополнительного образования детей художественно-эстетической направленности"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12 571 057 771,34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1 221 828 500,25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1 488 275 616,00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1 658 263 522,55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2 073 818 733,54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1 532 217 849,75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10 607 089 213,52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830 900 907,70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1 017 443 443,45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1 097 670 669,13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1 532 202 794,24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1 532 217 849,75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1 532 217 849,75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1 936 954 149,03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383 370 872,21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461 559 705,87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550 407 631,65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541 615 939,30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1.1.3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27 014 408,79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Управление делами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140 156 032,45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38 174 229,47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140 156 032,45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38 174 229,47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Центрального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8 743 424,32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1 492 211,00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1.3.1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8 743 424,32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1 492 211,00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Советского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1.4.1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- за счет средств бюджета города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Кировского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9 460 074,13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2 215 188,73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1.5.1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9 460 074,13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2 215 188,73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Ленинского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8 706 529,96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1 531 413,60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1.6.1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8 706 529,96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1 531 413,60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Октябрьского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1.7.1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Итого на реализацию подпрограммы 1,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12 754 647 668,10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1 241 203 454,19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1 507 803 266,02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1 704 619 565,35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2 093 484 983,54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1.8.1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10 790 679 110,28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850 275 861,64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1 036 971 093,47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1 144 026 711,93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1 551 869 044,24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1.8.2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1 936 954 149,03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383 370 872,21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461 559 705,87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550 407 631,65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541 615 939,30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1.8.3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27 014 408,79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4ED3" w:rsidRPr="00444ED3">
        <w:tc>
          <w:tcPr>
            <w:tcW w:w="18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Подпрограмма 2 "Сохранение объектов культурного наследия и памятников, находящихся в муниципальной собственности города Омска"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112 461 533,36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44 404 312,28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112 461 533,36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44 404 312,28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Итого на реализацию подпрограммы 2,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112 461 533,36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44 404 312,28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112 461 533,36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2 089 355,79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11 418 125,44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44 404 312,28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</w:tr>
      <w:tr w:rsidR="00444ED3" w:rsidRPr="00444ED3">
        <w:tc>
          <w:tcPr>
            <w:tcW w:w="1893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Подпрограмма 3 "Реализация муниципальной политики в сфере культуры"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2 461 864 247,44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250 825 502,82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295 106 682,64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329 745 039,22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356 678 035,12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2 264 721 316,64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201 539 770,12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245 820 949,94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280 459 306,52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307 392 302,42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3.1.2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197 142 930,80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Итого на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реализацию подпрограммы 3,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2 461 864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247,44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250 825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502,82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295 106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682,64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329 745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039,22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356 678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035,12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307 377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307 377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307 377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307 377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246,91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2 264 721 316,64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201 539 770,12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245 820 949,94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280 459 306,52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307 392 302,42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3.2.2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197 142 930,80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 на реализацию муниципальной программы,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15 328 973 448,90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1 494 118 312,80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1 814 328 074,10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2 078 768 916,85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2 461 072 966,63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1 870 171 294,63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13 167 861 960,28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1 053 904 987,55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1 294 210 168,85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1 468 890 330,73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1 870 171 294,63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1 870 171 294,63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2 134 097 079,83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432 656 604,91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510 845 438,57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599 693 364,35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590 901 672,00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27 014 408,79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Департамент культуры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15 145 383 552,14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1 474 743 358,86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1 794 800 424,08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2 032 412 874,05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2 441 406 716,63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1 850 505 044,63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12 984 272 063,52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1 034 530 033,61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1 274 682 518,83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1 422 534 287,93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1 850 505 044,63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1 850 505 044,63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областного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2 134 097 079,83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432 656 604,91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510 845 438,57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599 693 364,35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590 901 672,00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федерального бюджета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27 014 408,79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9 272 466,68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Управление делами Администрации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140 156 032,45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38 174 229,47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140 156 032,45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14 529 762,78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38 174 229,47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Центрального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8 743 424,32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1 492 211,00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8 743 424,32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1 043 374,00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1 492 211,00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Советского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1 029 168,00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Кировского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9 460 074,13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2 215 188,73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9 460 074,13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2 215 188,73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Ленинского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8 706 529,96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1 531 413,60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8 706 529,96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985 052,44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1 531 413,60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Октябрьского административного округа города Омска, 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</w:tr>
      <w:tr w:rsidR="00444ED3" w:rsidRPr="00444E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11.1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- за счет средств бюджета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903 792,80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</w:tr>
    </w:tbl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lastRenderedPageBreak/>
        <w:t>от 22 августа 2025 г. N 654-п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"Приложение N 2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к муниципальной программе города Омска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"Развитие культуры"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754"/>
      <w:bookmarkEnd w:id="1"/>
      <w:r w:rsidRPr="00444ED3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мероприятий подпрограммы 1 "Повышение качества и доступности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услуг в сфере культуры и дополнительного образования детей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художественно-эстетической направленности" муниципальной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программы города Омска "Развитие культуры"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на 2023 - 2030 годы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76"/>
        <w:gridCol w:w="1310"/>
        <w:gridCol w:w="1328"/>
        <w:gridCol w:w="1144"/>
        <w:gridCol w:w="518"/>
        <w:gridCol w:w="518"/>
        <w:gridCol w:w="518"/>
        <w:gridCol w:w="518"/>
        <w:gridCol w:w="518"/>
        <w:gridCol w:w="518"/>
        <w:gridCol w:w="518"/>
        <w:gridCol w:w="518"/>
        <w:gridCol w:w="518"/>
        <w:gridCol w:w="1582"/>
        <w:gridCol w:w="766"/>
        <w:gridCol w:w="625"/>
        <w:gridCol w:w="625"/>
        <w:gridCol w:w="625"/>
        <w:gridCol w:w="625"/>
        <w:gridCol w:w="625"/>
        <w:gridCol w:w="625"/>
        <w:gridCol w:w="625"/>
        <w:gridCol w:w="625"/>
      </w:tblGrid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подпрограммы муниципальной программы города Омска (далее - подпрограмма)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1746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мероприятия подпрограммы, рублей</w:t>
            </w:r>
          </w:p>
        </w:tc>
        <w:tc>
          <w:tcPr>
            <w:tcW w:w="102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Целевые индикаторы реализации мероприятия подпрограммы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1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4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 на 2023 - 2030 годы</w:t>
            </w:r>
          </w:p>
        </w:tc>
        <w:tc>
          <w:tcPr>
            <w:tcW w:w="145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подпрограммы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подпрограммы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</w:tr>
      <w:tr w:rsidR="00444ED3" w:rsidRPr="00444E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444ED3" w:rsidRPr="00444ED3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программы: повышение роли культуры в духовно-нравственном развитии личности и единства общества</w:t>
            </w:r>
          </w:p>
        </w:tc>
      </w:tr>
      <w:tr w:rsidR="00444ED3" w:rsidRPr="00444ED3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2 муниципальной программы: обеспечение широкого доступа к культурному наследию города Омска всех социальных слоев населения</w:t>
            </w:r>
          </w:p>
        </w:tc>
      </w:tr>
      <w:tr w:rsidR="00444ED3" w:rsidRPr="00444ED3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3 муниципальной программы: организация деятельности музеев</w:t>
            </w:r>
          </w:p>
        </w:tc>
      </w:tr>
      <w:tr w:rsidR="00444ED3" w:rsidRPr="00444ED3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5 муниципальной программы: создание условий для дополнительного образования детей по художественно-эстетическому направлению</w:t>
            </w:r>
          </w:p>
        </w:tc>
      </w:tr>
      <w:tr w:rsidR="00444ED3" w:rsidRPr="00444ED3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7 муниципальной программы: создание условий для библиотечного обслуживания населения города Омска, модернизации муниципальных библиотек, комплектования и сохранности библиотечных фондов</w:t>
            </w:r>
          </w:p>
        </w:tc>
      </w:tr>
      <w:tr w:rsidR="00444ED3" w:rsidRPr="00444ED3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Задача 8 муниципальной программы: поддержка одаренных детей, участников самодеятельных творческих коллективов муниципальных 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культурно-досуговых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и учащихся бюджетных образовательных учреждений дополнительного образования художественно-эстетической направленности</w:t>
            </w:r>
          </w:p>
        </w:tc>
      </w:tr>
      <w:tr w:rsidR="00444ED3" w:rsidRPr="00444ED3">
        <w:tc>
          <w:tcPr>
            <w:tcW w:w="30614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Подпрограмма 1 "Повышение качества и доступности услуг в сфере культуры и дополнительного образования детей художественно-эстетической направленности"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1. Создание условий для дополнительного образования детей по художественно-эстетическому направлению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6 544 595 803,87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631 308 971,94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778 496 506,10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868 992 600,57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1 103 802 996,70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790 498 682,14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5 519 530 409,85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436 530 890,82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530 182 787,80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577 955 803,27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812 866 199,40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790 498 682,14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790 498 682,14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1 013 226 908,46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189 860 576,06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241 392 737,80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291 036 797,30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290 936 797,30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11 838 485,56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4 917 505,06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6 920 980,50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Дополнительное образование детей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художественно-эстетическому направлению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культуры Админис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трации города Омска (далее - ДК)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3 419 10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7 263,83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211 250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923,47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249 963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580,88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348 390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107,27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538 338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452,25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517 791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049,99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517 791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049,99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517 791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049,99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517 791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049,99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Число </w:t>
            </w:r>
            <w:proofErr w:type="gram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10359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10359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10359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10359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10359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10359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10359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10359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3 419 107 263,83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211 250 923,47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249 963 580,88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348 390 107,27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538 338 452,25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517 791 049,99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517 791 049,99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517 791 049,99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517 791 049,99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Доля детей, ставших победителями и призерами всероссийских и международных мероприятий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Объем услуги по реализации дополнительной 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общеразвивающей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чел. час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327489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327489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327489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327489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327489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327489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327489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327489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Объем услуги по реализации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дополнительных общеобразовательных 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предпрофессиональных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 в области искусств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 час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4828889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4828889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4828929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4828929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4828929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4828929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4828929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4828929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Содействие в оказании муниципальных услуг учреждениями дополнительного образования детей по художественно-эстетическому направле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нию в части выплаты заработной платы работникам муниципальных учреждений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2 909 919 509,75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381 566 420,00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488 878 866,00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488 878 866,00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520 532 166,75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257 515 797,75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средней заработной платы педагогических работников муниципальных организаций дополнительного образования в сфере культуры и средней заработной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платы учителей в Омской области в соответствии с целевыми показателями, установленными правовыми актами Правительства Омской области на соответствующий год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92,90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91,78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91,78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2 010 311 574,75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220 832 288,00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276 037 801,00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225 862 497,00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257 515 797,75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257 515 797,75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9 607 935,00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0 734 132,00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2 841 065,00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3 016 369,00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3 016 369,00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гарантий по оплате труда работников муниципальных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 дополнительного образования, предусмотренных трудовым законодательством и иными нормативными правовыми актами Российской Федерации, содержащими нормы трудового права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62 393 966,11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31 371 268,00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31 022 698,11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Доля работников муниципальных учреждений в сфере культуры, которым обеспечены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гарантии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1. Бюджет города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6 553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109,51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3 450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839,70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3 102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269,81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55 840 856,60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27 920 428,30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27 920 428,30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Софинан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сирование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в целях обеспечения гарантий по оплате труда работников муниципальных учреждений дополнительного образования, предусмотренных трудовым законодательством и иными нормативными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правовыми актами Российской Федерации, содержащими нормы трудового права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Всего, в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3 827 368,05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371 267,75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38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827 562,70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907 134,40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Доля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работников муниципальных учреждений в сфере культуры, которым обеспечены гарантии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57 986 511,45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3 450 839,45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10 907 134,40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10 907 134,40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55 840 856,60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27 920 428,30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27 920 428,30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Выплаты именных стипендий Мэра города Омска учащимся муниципальных учреждений дополнительного образования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художественно-эстетической направленности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1 920 000,00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присужденных стипендий одаренным детям, учащимся муниципальных учреждений дополнительного образования художественно-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эстетической направленности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1 920 000,00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240 000,00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Приобретение музыкальных инструментов, оборудования и материалов для муниципальных детских школ искусств по видам иску</w:t>
            </w:r>
            <w:proofErr w:type="gram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сств в р</w:t>
            </w:r>
            <w:proofErr w:type="gram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амках государственной </w:t>
            </w:r>
            <w:hyperlink r:id="rId20" w:history="1">
              <w:r w:rsidRPr="00444ED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</w:t>
              </w:r>
              <w:r w:rsidRPr="00444ED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lastRenderedPageBreak/>
                <w:t>ы</w:t>
              </w:r>
            </w:hyperlink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 "Развитие культуры"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7 846 916,67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7 846 916,67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образовательных учреждений в сфере культуры, оснащенных музыкальными инструментами, оборудованием и учебными материалами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784 691,67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784 691,67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141 244,50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141 244,50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3. Федеральный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6 920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980,50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6 920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980,50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Приобретение музыкальных инструментов, оборудования и материалов для муниципальных детских школ искусств по видам искусств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11 727 100,00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3 908 300,00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1 954 700,00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образовательных учреждений в сфере культуры, оснащенных музыкальными инструментами, оборудованием и учебными материалами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11 727 100,00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3 908 300,00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1 954 700,00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1 954 700,00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Модернизация путем реконструкции и (или) капитального ремонта муниципальных детских школ искусств по видам иску</w:t>
            </w:r>
            <w:proofErr w:type="gram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сств в р</w:t>
            </w:r>
            <w:proofErr w:type="gram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амках государственной </w:t>
            </w:r>
            <w:hyperlink r:id="rId21" w:history="1">
              <w:r w:rsidRPr="00444ED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"Развитие культуры"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6 880 360,47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6 880 360,47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реконструированных и (или) капитально отремонтированных муниципальных детских школ искусств по видам искусств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756 839,65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756 839,65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1 206 015,76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1 206 015,76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4 917 505,0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4 917 505,0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на модернизацию путем реконструкции и (или) капитального ремонта муниципальных детских школ искусств по видам искусств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10 261 515,00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1 901 515,00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2 090 000,00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реконструированных и (или) капитально отремонтированных муниципальных детских школ искусств по видам искусств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10 261 515,00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1 901 515,00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2 090 000,00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Ремонт и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материально-техническое оснащение учреждений дополнительного образования детей по художественно-эстетическому направлению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Всего, в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4 444,44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54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4 444,44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учреждений дополнительного образования детей по художественно-эстетическому направлению, в которых 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54 444,44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54 444,44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на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 и материально-техническое оснащение учреждений дополнительного образования детей по художественно-эстетическому направлению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167 359,55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112 359,55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учреждений дополнител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ьного образования детей по художественно-эстетическому направлению, в которых 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67 359,55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12 359,55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Задача 2. Создание условий для библиотечного обслуживания населения города Омска, модернизации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библиотек, комплектования и сохранности библиотечных фондов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1 756 136 704,4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195 715 799,49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223 187 326,92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268 702 869,15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284 946 201,42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195 896 126,86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1 416 579 628,56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125 392 207,01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143 352 168,88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167 251 796,87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196 998 948,36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195 896 126,86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195 896 126,86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324 381 152,63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67 684 377,20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77 483 671,86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91 265 850,51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87 947 253,06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15 175 923,23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2 639 215,28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2 351 486,18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Библиотечное обслужив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ание населения и комплектование библиотечных фондов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582 84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3 459,91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38 471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571,19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26 640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593,23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61 601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92 093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093,45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91 009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91 009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91 009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91 009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271,95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посещений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1624100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1894732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1 823 533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1 823 533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1 823 533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1 823 533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1 823 533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1 823 533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582 843 459,91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38 471 571,19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26 640 593,23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61 601 114,24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92 093 093,45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91 009 271,95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91 009 271,95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91 009 271,95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91 009 271,95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созданных модельных библиотек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Формирование библиотечных фондов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14 400 000,00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1537530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1515455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1485870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1471370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1454070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1454070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1454070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1454070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14 400 000,00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1 800 000,00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в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оказании муниципальных услуг учреждениями библиотечного обслуживания населения в части выплаты заработной платы работникам муниципальных учреждений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Всего, в том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1 09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2 396 312,71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152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078 598,60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179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935 378,44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172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000 808,06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188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034 107,97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086 854,91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Соотношение средней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заработной платы работников муниципальных учреждений культуры и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трудовой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деятельности) по Омской области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80,71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83,14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76,23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76,23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80,71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80,71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80,71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80,71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769 381 847,22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84 750 416,55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102 912 339,70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81 284 816,42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100 086 854,91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100 086 854,91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323 014 465,49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67 328 182,05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77 023 038,74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90 715 991,64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87 947 253,06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Создание модельных библиотек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11 686 778,25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11 686 778,25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созданных модельных библиотек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11 686 778,25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11 686 778,25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Создание модельных муниципальных библиотек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45 227 822,54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30 227 822,54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3 000 000,00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3 000 000,00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библиотек, переоснащенных по модельному стандарту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1. Бюджет города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37 227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822,54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22 227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822,54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3 000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3 000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3 000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3 000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3 000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7 840 000,00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7 840 000,00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Комплектование книжных фондов библиотек в рамках государственной </w:t>
            </w:r>
            <w:hyperlink r:id="rId22" w:history="1">
              <w:r w:rsidRPr="00444ED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программы</w:t>
              </w:r>
            </w:hyperlink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Российской Федерации "Развитие культуры"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6 267 609,94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3 331 921,83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2 935 688,11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документов, поступивших в библиотечный фонд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4707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6500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660 080,21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366 511,40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293 568,81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616 828,27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326 195,15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290 633,12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4 990 701,46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2 639 215,28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2 351 486,18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поддержка отрасли культуры (комплектование книжных фондов общедоступных (публичных) библиотек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образований Омской области)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2 960 764,76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2 960 764,76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Проведены мероприятия по комплектованию книжных фондов библиотек муниципальных образований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325 684,12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325 684,12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2. Областной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289 85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289 85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2 345 221,77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2 345 221,77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Ремонт и материально-техническое оснащение муниципальных библиотек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222 596,76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33 707,87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188 888,89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библиотек, в которых 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22 596,76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3 707,87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18 888,89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расходов на ремонт и материально-техническое оснащение муниципальных библиотек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131 35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112 35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19 000,0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муниципальных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библиотек, в которых 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31 359,55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12 359,55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3. Развитие самодеятельного народного творчества, повышение духовно-нравственного, творческого потенциала населения, сохранение исторического наследия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4 003 170 676,63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364 452 005,33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443 550 500,56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484 648 570,87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653 501 115,71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514 254 621,04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514 254 621,04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514 254 621,04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514 254 621,04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3 403 824 58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8,69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238 626 086,3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300 867 204,3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316 543 587,0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490 769 226,7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514 254 621,0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514 254 621,0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514 254 621,0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514 254 621,0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599 346 087,94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125 825 918,95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142 683 296,21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168 104 983,84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162 731 888,94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Культурно-досуговая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679 822 484,63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48 696 404,86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49 776 541,35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81 087 598,91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99 803 317,99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100 114 655,38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100 114 655,38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100 114 655,38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100 114 655,38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клубных формирований 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культурно-досуговых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города Омска (бесплатных)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679 822 484,6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48 696 404,86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49 776 541,35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81 087 598,91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99 803 317,99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100 114 655,3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100 114 655,3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100 114 655,3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100 114 655,3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Число участников клубных формирований 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культурно-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досуговых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города Омска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5500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посещений клубных формирований 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культурно-досуговых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учреждений города Омска (бесплатных)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324024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324024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мероприятий (проведенных 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досуговыми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 города Омска)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769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мероприятий, проведенных бюджетным учреждением города Омска "ДОМ КИНО"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</w:tr>
      <w:tr w:rsidR="00444ED3" w:rsidRPr="00444ED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участников мероприятий, проведенных 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досуговыми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учреждениями города Омска и бюджетным учреждением города Омска "ДОМ КИНО"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496060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496060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496060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496060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496060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496060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Выплаты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премий Администрации города Омска одаренным детям, участникам самодеятельных творческих коллективов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Всего, в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присужденных премий одаренным детям, участникам самодеятельных творческих коллективов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480 000,00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60 000,00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Музейное дело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638 216 496,06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20 060 222,58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37 463 120,89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52 332 006,38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105 225 639,29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105 783 876,73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105 783 876,73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105 783 876,73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105 783 876,73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Площадь территории (культурно-исторического общественного комплекса "Музей - исторический парк "Омская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крепость")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</w:t>
            </w:r>
            <w:proofErr w:type="gram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31689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31689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31689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31689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31689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31689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31689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638 216 496,06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20 060 222,58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37 463 120,89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52 332 006,38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105 225 639,29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105 783 876,73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105 783 876,73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105 783 876,73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105 783 876,73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Число экскурсий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Число посетителей в стационаре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7810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9320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9320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9320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9320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9320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9320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выставок вне стационара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Театральная и концертная деятельность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688 140 400,13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19 878 872,35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25 730 116,44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32 628 939,28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103 873 438,86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126 507 258,30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126 507 258,30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126 507 258,30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126 507 258,30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Число зрителей (количество </w:t>
            </w:r>
            <w:proofErr w:type="gram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посетителей спектаклей муниципальных театров города Омска</w:t>
            </w:r>
            <w:proofErr w:type="gram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тыс. чел.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59,58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60,08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60,08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60,08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60,08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60,08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60,08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1. Бюджет города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Омска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688 14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0 400,13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19 878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872,35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25 730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116,44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32 628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939,28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103 87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3 438,86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126 50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7 258,30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126 50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7 258,30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126 50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7 258,30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126 50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7 258,30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новых (капитально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возобновленных) постановок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новых (капитально возобновленных) концертных номеров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публичных выступлений (количество концертов муниципальных концертных коллективов, осуществляемых на безвозмездной основе)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Содейств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ие в оказании муниципальных услуг учреждениями в сфере 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культурно-досуговой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деятельности, музеями, театрами в части выплаты заработной платы работникам муниципальных учреждений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Всего, в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995 821 136,01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5 543 022,40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0 342 944,10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8 259 127,42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4 520 719,57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1 788 830,63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Соотношен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ие средней заработной платы работников муниципальных учреждений культуры и среднемесячной начисленной заработной платы наемных работников в организациях, у индивидуальных предпринимателей и физических лиц (среднемесячного дохода от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трудовой деятельности) по Омской области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80,7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83,1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76,2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76,2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80,7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80,7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80,7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80,7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1 397 075 048,07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149 907 103,45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187 819 647,89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150 404 143,58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181 788 830,63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181 788 830,63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181 788 830,63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181 788 830,63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181 788 830,63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598 746 087,94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125 635 918,95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142 523 296,21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167 854 983,84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162 731 888,94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Ремонт и материально-техническое оснащение муниципальных учреждений культуры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391 260,92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213 483,14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177 777,78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учреждений культуры, в которых 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41 260,92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23 483,14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17 777,78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160 000,00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на ремонт и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материально-техническое оснащение муниципальных учреждений культуры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298 898,88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280 898,88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муниципальных учреждений культуры, в которых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 ремонт и (или) материально-техническое оснащение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48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898,88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898,88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18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250 000,00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4. Организация и проведение культурно-массовых мероприятий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450 744 483,18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49 726 677,43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62 568 932,44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82 275 524,76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450 744 483,18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49 726 677,43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62 568 932,44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82 275 524,76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Культурн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о-массовые мероприятия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Всего, в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0 744 483,18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49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726 677,43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62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568 932,44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82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275 524,76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234 669,71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организованных и проведенных окружных и общегородских культурно-массовых программ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450 744 483,18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49 726 677,43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62 568 932,44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82 275 524,76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51 234 669,71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267 154 586,42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30 351 723,49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43 041 282,42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35 919 481,96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31 568 419,71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31 568 419,71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31 568 419,71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31 568 419,71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31 568 419,71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Управление делами Администрации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140 156 032,4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14 383 290,20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14 529 762,78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38 174 229,47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14 613 750,00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Кировского административного 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9 460 074,13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1 025 885,40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2 215 188,73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Ленинского административного 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8 706 529,96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1 007 563,92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985 052,44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1 531 413,60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Октябрьского административного округа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7 753 050,90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910 258,10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903 792,80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906 500,00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44ED3" w:rsidRPr="00444ED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Советского административного 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8 770 785,00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1 022 617,00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1 029 168,00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44ED3" w:rsidRPr="00444ED3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Администрация Центрального административного округа города Омска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8 743 424,32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1 025 339,32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1 043 374,00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1 492 211,00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1 036 500,00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44ED3" w:rsidRPr="00444ED3">
        <w:tc>
          <w:tcPr>
            <w:tcW w:w="28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подпрограмме 1 "Повышение качества и доступности услуг в сфере культуры и дополнительного образования детей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художественно-эстетической направленности"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12 754 647 66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8,10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1 241 203 45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4,19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1 507 803 26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6,02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1 704 619 56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5,35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2 093 484 98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3,54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1 551 884 09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1 551 884 09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1 551 884 09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1 551 884 09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9,75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2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10 790 679 110,28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850 275 861,64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1 036 971 093,47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1 144 026 711,93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1 551 869 044,24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1 551 884 099,75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2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1 936 954 149,03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383 370 872,21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461 559 705,87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550 407 631,65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541 615 939,30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289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3. Федеральный бюджет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27 014 408,79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7 556 720,34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9 272 466,68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10 185 221,77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Приложение N 3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от 22 августа 2025 г. N 654-п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"Приложение N 3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к муниципальной программе города Омска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"Развитие культуры"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2540"/>
      <w:bookmarkEnd w:id="2"/>
      <w:r w:rsidRPr="00444ED3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2 "Сохранение объектов </w:t>
      </w:r>
      <w:proofErr w:type="gramStart"/>
      <w:r w:rsidRPr="00444ED3">
        <w:rPr>
          <w:rFonts w:ascii="Times New Roman" w:hAnsi="Times New Roman" w:cs="Times New Roman"/>
          <w:b/>
          <w:bCs/>
          <w:sz w:val="28"/>
          <w:szCs w:val="28"/>
        </w:rPr>
        <w:t>культурного</w:t>
      </w:r>
      <w:proofErr w:type="gramEnd"/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 xml:space="preserve">наследия и памятников, находящихся в </w:t>
      </w:r>
      <w:proofErr w:type="gramStart"/>
      <w:r w:rsidRPr="00444ED3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собственности города Омска" муниципальной программы города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Омска "Развитие культуры" на 2023 - 2030 годы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7"/>
        <w:gridCol w:w="1424"/>
        <w:gridCol w:w="1320"/>
        <w:gridCol w:w="1359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1630"/>
        <w:gridCol w:w="901"/>
        <w:gridCol w:w="471"/>
        <w:gridCol w:w="471"/>
        <w:gridCol w:w="471"/>
        <w:gridCol w:w="471"/>
        <w:gridCol w:w="471"/>
        <w:gridCol w:w="471"/>
        <w:gridCol w:w="471"/>
        <w:gridCol w:w="471"/>
      </w:tblGrid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мероприятия подпрограммы муниципальной программы города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Омска (далее - подпрограмма)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Участники муниципальной программы, ответственные за реализацию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мероприятия подпрограммы</w:t>
            </w:r>
          </w:p>
        </w:tc>
        <w:tc>
          <w:tcPr>
            <w:tcW w:w="15025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Планируемый объем финансирования мероприятия подпрограммы, рублей</w:t>
            </w:r>
          </w:p>
        </w:tc>
        <w:tc>
          <w:tcPr>
            <w:tcW w:w="76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Целевые индикаторы реализации мероприятия подпрограммы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25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 на 2023 - 203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 годы</w:t>
            </w:r>
          </w:p>
        </w:tc>
        <w:tc>
          <w:tcPr>
            <w:tcW w:w="121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том числе по годам реализации подпрограммы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подпрограммы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2023 го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 го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 го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2026 го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2027 го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2028 го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2029 го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2030 го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</w:t>
            </w:r>
          </w:p>
        </w:tc>
      </w:tr>
      <w:tr w:rsidR="00444ED3" w:rsidRPr="00444E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444ED3" w:rsidRPr="00444ED3">
        <w:tc>
          <w:tcPr>
            <w:tcW w:w="2670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программы: повышение роли культуры в духовно-нравственном развитии личности и единства общества</w:t>
            </w:r>
          </w:p>
        </w:tc>
      </w:tr>
      <w:tr w:rsidR="00444ED3" w:rsidRPr="00444ED3">
        <w:tc>
          <w:tcPr>
            <w:tcW w:w="2670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9 муниципальной программы: Обеспечение сохранности, использования и популяризации объектов культурного наследия (памятников истории и культуры) народов Российской Федерации, находящихся в муниципальной собственности города Омска</w:t>
            </w:r>
          </w:p>
        </w:tc>
      </w:tr>
      <w:tr w:rsidR="00444ED3" w:rsidRPr="00444ED3">
        <w:tc>
          <w:tcPr>
            <w:tcW w:w="26707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Подпрограмма 2 "Сохранение объектов культурного наследия и памятников, находящихся в муниципальной собственности города Омска"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Задача: Обеспечение сохранности, использования и популяризации объектов культурного наследия (памятников истории и культуры) народов Российской Федерации, и памятников, являющихся произведениями монументального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искусства, находящихся в муниципальной собственности города Омска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112 461 533,36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44 404 312,28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112 461 533,36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44 404 312,28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Популяризация объектов культурного наследия, находящихся в муниципальной собственности города Омска, стимулирование и развитие у граждан интереса и уважения к ним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Департамент культуры Администрации города Омска (далее - ДК)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публикаций в прессе, фактов участия в городских радио и телевизионных программах и "круглых столах"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ие ремонтных, ремонтно-реставрационных работ, содержание, обслуживание памятников и объектов культурного наследия, находящихся в муниципальной собственности города Омска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Всего, в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том числе: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112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461 533,36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44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404 312,28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10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909 947,97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Количество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объектов в сфере культуры, подлежащих содержанию и обслуживанию за счет бюджета города Омска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112 461 533,36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44 404 312,28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отремонтированных объектов культурного наследия (памятников истории и культуры) народов Российской Федерации и памятников, являющихся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произведениями монументального искусства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40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 по подпрограмме 2 "Сохранение объектов культурного наследия и памятников, находящихся в муниципальной собственности города Омска"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112 461 533,36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44 404 312,28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40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112 461 533,36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2 089 355,79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11 418 125,44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44 404 312,28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10 909 947,97</w:t>
            </w:r>
          </w:p>
        </w:tc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Приложение N 4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от 22 августа 2025 г. N 654-п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"Приложение N 4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к муниципальной программе города Омска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t>"Развитие культуры"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2755"/>
      <w:bookmarkEnd w:id="3"/>
      <w:r w:rsidRPr="00444ED3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мероприятий подпрограммы 3 "Реализация муниципальной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политики в сфере культуры" муниципальной программы города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4ED3">
        <w:rPr>
          <w:rFonts w:ascii="Times New Roman" w:hAnsi="Times New Roman" w:cs="Times New Roman"/>
          <w:b/>
          <w:bCs/>
          <w:sz w:val="28"/>
          <w:szCs w:val="28"/>
        </w:rPr>
        <w:t>Омска "Развитие культуры" на 2023 - 2030 годы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8"/>
        <w:gridCol w:w="1555"/>
        <w:gridCol w:w="1317"/>
        <w:gridCol w:w="1356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1532"/>
        <w:gridCol w:w="899"/>
        <w:gridCol w:w="470"/>
        <w:gridCol w:w="470"/>
        <w:gridCol w:w="470"/>
        <w:gridCol w:w="470"/>
        <w:gridCol w:w="470"/>
        <w:gridCol w:w="470"/>
        <w:gridCol w:w="470"/>
        <w:gridCol w:w="470"/>
      </w:tblGrid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 подпрограммы муниципальной программы города Омска (далее - подпрограмма)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Участники муниципальной программы, ответственные за реализацию мероприятия подпрограммы</w:t>
            </w:r>
          </w:p>
        </w:tc>
        <w:tc>
          <w:tcPr>
            <w:tcW w:w="1649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мероприятия подпрограммы, рублей</w:t>
            </w:r>
          </w:p>
        </w:tc>
        <w:tc>
          <w:tcPr>
            <w:tcW w:w="76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Целевые индикаторы реализации мероприятия подпрограммы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97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 на 2023 - 2030 годы</w:t>
            </w:r>
          </w:p>
        </w:tc>
        <w:tc>
          <w:tcPr>
            <w:tcW w:w="13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подпрограммы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 том числе по годам реализации подпрограммы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2028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2029 год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2030 год</w:t>
            </w:r>
          </w:p>
        </w:tc>
      </w:tr>
      <w:tr w:rsidR="00444ED3" w:rsidRPr="00444ED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444ED3" w:rsidRPr="00444ED3">
        <w:tc>
          <w:tcPr>
            <w:tcW w:w="2829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Цель муниципальной программы: повышение роли культуры в духовно-нравственном развитии личности и единства общества</w:t>
            </w:r>
          </w:p>
        </w:tc>
      </w:tr>
      <w:tr w:rsidR="00444ED3" w:rsidRPr="00444ED3">
        <w:tc>
          <w:tcPr>
            <w:tcW w:w="2829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1 муниципальной программы: формирование и определение основных направлений муниципальной политики Администрации города Омска в сфере культуры, искусства и дополнительного образования детей по художественно-эстетическому направлению</w:t>
            </w:r>
          </w:p>
        </w:tc>
      </w:tr>
      <w:tr w:rsidR="00444ED3" w:rsidRPr="00444ED3">
        <w:tc>
          <w:tcPr>
            <w:tcW w:w="2829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4 муниципальной программы: обеспечение деятельности и развитие системы учреждений культуры и искусства города Омска</w:t>
            </w:r>
          </w:p>
        </w:tc>
      </w:tr>
      <w:tr w:rsidR="00444ED3" w:rsidRPr="00444ED3">
        <w:tc>
          <w:tcPr>
            <w:tcW w:w="2829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Задача 6 муниципальной программы: создание условий для организации досуга жителей города Омска и обеспечения их услугами муниципальных учреждений и предприятий</w:t>
            </w:r>
          </w:p>
        </w:tc>
      </w:tr>
      <w:tr w:rsidR="00444ED3" w:rsidRPr="00444ED3">
        <w:tc>
          <w:tcPr>
            <w:tcW w:w="28292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Подпрограмма 3 "Реализация муниципальной политики в сфере культуры"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1. Создание условий для реализации муниципальной политики в сфере культуры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2 116 948 441,11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209 905 292,27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253 246 163,25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286 104 832,94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312 967 016,69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263 681 283,99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1 919 805 510,31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160 619 559,57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203 960 430,55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236 819 100,24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263 681 283,99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263 681 283,99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197 142 930,80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Финансовое и хозяйственное обслуживание муниципал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ьных учреждений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Департамент культуры Администрации города Омска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(далее - ДК)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1 807 219 194,49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154 528 064,27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198 484 238,03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230 727 605,19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244 695 857,40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принятых заявок на хозяйственное обслуживание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520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1 807 219 194,49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154 528 064,27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198 484 238,03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230 727 605,19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244 695 857,40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244 695 857,40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обслуживаемых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Обеспечение гарантий по оплате труда работников муниципальных учреждений, осуществляющих финансовое и хозяйственное обслуживание муниципальных учреждений культуры, предусмотр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енных трудовым законодательством и иными нормативными правовыми актами Российской Федерации, содержащими нормы трудового права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110 139 153,22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55 377 228,00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54 761 925,22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Доля работников муниципальных учреждений в сфере культуры, которым обеспечены гарантии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11 567 687,82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6 091 495,30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5 476 192,52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98 571 465,40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Софинансирование</w:t>
            </w:r>
            <w:proofErr w:type="spellEnd"/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 в целях обеспечения гарантий по оплате труда работников муниципальных учреждени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й, осуществляющих финансовое и хозяйственное обслуживание муниципальных учреждений культуры, предусмотренных трудовым законодательством и иными нормативными правовыми актами Российской Федерации, содержащими нормы трудового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права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199 590 093,40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55 377 227,75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68 271 159,29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18 985 426,59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Доля работников муниципальных учреждений в сфере культуры, которым обеспечены гарантии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101 018 628,00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6 091 495,05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18 985 426,59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18 985 426,59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98 571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465,40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49 285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49 285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6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Задача 2. Руководство и управление в сфере установленных функций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344 915 806,33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40 920 210,55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41 860 519,39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43 640 206,28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43 711 018,43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344 915 806,33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40 920 210,55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41 860 519,39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43 640 206,28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43 711 018,43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Осуществление функций руководства и управления в сфере установленных полномочий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344 835 806,33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40 890 210,55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41 810 519,39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43 640 206,28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43 711 018,43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Количество подведомственных муниципальных учреждений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</w:tr>
      <w:tr w:rsidR="00444ED3" w:rsidRPr="00444ED3">
        <w:trPr>
          <w:trHeight w:val="32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344 835 806,33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40 890 210,55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41 810 519,39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43 640 206,28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43 711 018,43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43 695 962,92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муниципальных учреждений города Омска, подведомственных </w:t>
            </w: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департаменту культуры Администрации города Омска, исполнивших муниципальное задание на оказание муниципальных услуг (выполнение работ) в полном объеме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44ED3" w:rsidRPr="00444ED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Оплата штрафов, сборов и прочих штрафных санкций</w:t>
            </w:r>
          </w:p>
        </w:tc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Удельный вес своевременно оплаченных штрафов и сборов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80 000,00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50 000,00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419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 по подпрограмме 3 "Реализация муниципальной политики в сфере культуры"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Всего, в том числе: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2 461 864 247,44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250 825 502,82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295 106 682,64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329 745 039,22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356 678 035,12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444ED3" w:rsidRPr="00444ED3">
        <w:tc>
          <w:tcPr>
            <w:tcW w:w="41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1. Бюджет города Омска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2 264 721 316,64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201 539 770,12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245 820 949,94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280 459 306,52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307 392 302,42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307 377 246,91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44ED3" w:rsidRPr="00444ED3">
        <w:tc>
          <w:tcPr>
            <w:tcW w:w="419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2. Областной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197 142 930,80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49 285 732,70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4ED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ED3" w:rsidRPr="00444ED3" w:rsidRDefault="00444ED3" w:rsidP="00444E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444ED3" w:rsidRPr="00444ED3">
          <w:pgSz w:w="16838" w:h="11905" w:orient="landscape"/>
          <w:pgMar w:top="1701" w:right="397" w:bottom="850" w:left="397" w:header="0" w:footer="0" w:gutter="0"/>
          <w:cols w:space="720"/>
          <w:noEndnote/>
        </w:sect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44ED3">
        <w:rPr>
          <w:rFonts w:ascii="Times New Roman" w:hAnsi="Times New Roman" w:cs="Times New Roman"/>
          <w:sz w:val="28"/>
          <w:szCs w:val="28"/>
        </w:rPr>
        <w:lastRenderedPageBreak/>
        <w:t>"</w:t>
      </w: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4ED3" w:rsidRPr="00444ED3" w:rsidRDefault="00444ED3" w:rsidP="00444ED3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034A97" w:rsidRDefault="00034A97"/>
    <w:sectPr w:rsidR="00034A97" w:rsidSect="005F33AA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444ED3"/>
    <w:rsid w:val="00034A97"/>
    <w:rsid w:val="0044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25644&amp;dst=100693" TargetMode="External"/><Relationship Id="rId13" Type="http://schemas.openxmlformats.org/officeDocument/2006/relationships/hyperlink" Target="https://login.consultant.ru/link/?req=doc&amp;base=RLAW148&amp;n=228324&amp;dst=103952" TargetMode="External"/><Relationship Id="rId18" Type="http://schemas.openxmlformats.org/officeDocument/2006/relationships/hyperlink" Target="https://login.consultant.ru/link/?req=doc&amp;base=RLAW148&amp;n=228324&amp;dst=10387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95616&amp;dst=1038" TargetMode="External"/><Relationship Id="rId7" Type="http://schemas.openxmlformats.org/officeDocument/2006/relationships/hyperlink" Target="https://login.consultant.ru/link/?req=doc&amp;base=LAW&amp;n=501319" TargetMode="External"/><Relationship Id="rId12" Type="http://schemas.openxmlformats.org/officeDocument/2006/relationships/hyperlink" Target="https://login.consultant.ru/link/?req=doc&amp;base=RLAW148&amp;n=228324&amp;dst=103940" TargetMode="External"/><Relationship Id="rId17" Type="http://schemas.openxmlformats.org/officeDocument/2006/relationships/hyperlink" Target="https://login.consultant.ru/link/?req=doc&amp;base=RLAW148&amp;n=228324&amp;dst=1040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148&amp;n=228324&amp;dst=104079" TargetMode="External"/><Relationship Id="rId20" Type="http://schemas.openxmlformats.org/officeDocument/2006/relationships/hyperlink" Target="https://login.consultant.ru/link/?req=doc&amp;base=LAW&amp;n=495616&amp;dst=1038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" TargetMode="External"/><Relationship Id="rId11" Type="http://schemas.openxmlformats.org/officeDocument/2006/relationships/hyperlink" Target="https://login.consultant.ru/link/?req=doc&amp;base=RLAW148&amp;n=228324&amp;dst=103908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511241" TargetMode="External"/><Relationship Id="rId15" Type="http://schemas.openxmlformats.org/officeDocument/2006/relationships/hyperlink" Target="https://login.consultant.ru/link/?req=doc&amp;base=RLAW148&amp;n=228324&amp;dst=104036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148&amp;n=228324&amp;dst=103879" TargetMode="External"/><Relationship Id="rId19" Type="http://schemas.openxmlformats.org/officeDocument/2006/relationships/hyperlink" Target="https://login.consultant.ru/link/?req=doc&amp;base=RLAW148&amp;n=228324&amp;dst=103223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148&amp;n=228324&amp;dst=100010" TargetMode="External"/><Relationship Id="rId14" Type="http://schemas.openxmlformats.org/officeDocument/2006/relationships/hyperlink" Target="https://login.consultant.ru/link/?req=doc&amp;base=RLAW148&amp;n=228324&amp;dst=103980" TargetMode="External"/><Relationship Id="rId22" Type="http://schemas.openxmlformats.org/officeDocument/2006/relationships/hyperlink" Target="https://login.consultant.ru/link/?req=doc&amp;base=LAW&amp;n=495616&amp;dst=103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68</Pages>
  <Words>8751</Words>
  <Characters>49882</Characters>
  <Application>Microsoft Office Word</Application>
  <DocSecurity>0</DocSecurity>
  <Lines>415</Lines>
  <Paragraphs>117</Paragraphs>
  <ScaleCrop>false</ScaleCrop>
  <Company/>
  <LinksUpToDate>false</LinksUpToDate>
  <CharactersWithSpaces>58516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2025-12-18T11:19:00Z</dcterms:created>
  <dcterms:modified xsi:type="dcterms:W3CDTF">2025-12-18T11:19:00Z</dcterms:modified>
</cp:coreProperties>
</file>